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Vectores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color w:val="4d515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d5156"/>
          <w:highlight w:val="white"/>
          <w:rtl w:val="0"/>
        </w:rPr>
        <w:t xml:space="preserve">En programación, se le denomina vector a una zona de almacenamiento contiguo que contiene una serie de elementos del mismo tipo.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color w:val="4d515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color w:val="4d515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d5156"/>
          <w:highlight w:val="white"/>
          <w:rtl w:val="0"/>
        </w:rPr>
        <w:t xml:space="preserve">Además de valores numéricos, también se pueden almacenar palabras, pero no podemos olvidar que estas deben ir siempre entrecomilladas. 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color w:val="4d515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color w:val="4d515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d5156"/>
          <w:highlight w:val="white"/>
          <w:rtl w:val="0"/>
        </w:rPr>
        <w:t xml:space="preserve">Para crear un vector en el lenguaje R, se escribe como: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color w:val="4d515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3566165" cy="632726"/>
            <wp:effectExtent b="0" l="0" r="0" t="0"/>
            <wp:docPr descr="Interfaz de usuario gráfica, Aplicación, Word&#10;&#10;Descripción generada automáticamente" id="17" name="image2.png"/>
            <a:graphic>
              <a:graphicData uri="http://schemas.openxmlformats.org/drawingml/2006/picture">
                <pic:pic>
                  <pic:nvPicPr>
                    <pic:cNvPr descr="Interfaz de usuario gráfica, Aplicación, Word&#10;&#10;Descripción generada automáticamente" id="0" name="image2.png"/>
                    <pic:cNvPicPr preferRelativeResize="0"/>
                  </pic:nvPicPr>
                  <pic:blipFill>
                    <a:blip r:embed="rId7"/>
                    <a:srcRect b="85754" l="0" r="79211" t="8343"/>
                    <a:stretch>
                      <a:fillRect/>
                    </a:stretch>
                  </pic:blipFill>
                  <pic:spPr>
                    <a:xfrm>
                      <a:off x="0" y="0"/>
                      <a:ext cx="3566165" cy="6327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color w:val="4d515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color w:val="4d515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d5156"/>
          <w:highlight w:val="white"/>
          <w:rtl w:val="0"/>
        </w:rPr>
        <w:t xml:space="preserve">Para acceder a una componente concreta del vector que hemos creado se escribe el nombre del vector seguido de la posición de la componente que buscamos, además se le puede asignar un nombre: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color w:val="4d515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1740020" cy="599029"/>
            <wp:effectExtent b="0" l="0" r="0" t="0"/>
            <wp:docPr descr="Interfaz de usuario gráfica, Aplicación, Word&#10;&#10;Descripción generada automáticamente" id="19" name="image2.png"/>
            <a:graphic>
              <a:graphicData uri="http://schemas.openxmlformats.org/drawingml/2006/picture">
                <pic:pic>
                  <pic:nvPicPr>
                    <pic:cNvPr descr="Interfaz de usuario gráfica, Aplicación, Word&#10;&#10;Descripción generada automáticamente" id="0" name="image2.png"/>
                    <pic:cNvPicPr preferRelativeResize="0"/>
                  </pic:nvPicPr>
                  <pic:blipFill>
                    <a:blip r:embed="rId7"/>
                    <a:srcRect b="80803" l="0" r="92435" t="15030"/>
                    <a:stretch>
                      <a:fillRect/>
                    </a:stretch>
                  </pic:blipFill>
                  <pic:spPr>
                    <a:xfrm>
                      <a:off x="0" y="0"/>
                      <a:ext cx="1740020" cy="5990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color w:val="4d515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color w:val="4d515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d5156"/>
          <w:highlight w:val="white"/>
          <w:rtl w:val="0"/>
        </w:rPr>
        <w:t xml:space="preserve">Otras formas de seleccionar elementos: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color w:val="4d515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2407128" cy="1229083"/>
            <wp:effectExtent b="0" l="0" r="0" t="0"/>
            <wp:docPr descr="Interfaz de usuario gráfica, Aplicación, Word&#10;&#10;Descripción generada automáticamente" id="18" name="image2.png"/>
            <a:graphic>
              <a:graphicData uri="http://schemas.openxmlformats.org/drawingml/2006/picture">
                <pic:pic>
                  <pic:nvPicPr>
                    <pic:cNvPr descr="Interfaz de usuario gráfica, Aplicación, Word&#10;&#10;Descripción generada automáticamente" id="0" name="image2.png"/>
                    <pic:cNvPicPr preferRelativeResize="0"/>
                  </pic:nvPicPr>
                  <pic:blipFill>
                    <a:blip r:embed="rId7"/>
                    <a:srcRect b="37504" l="0" r="82808" t="48451"/>
                    <a:stretch>
                      <a:fillRect/>
                    </a:stretch>
                  </pic:blipFill>
                  <pic:spPr>
                    <a:xfrm>
                      <a:off x="0" y="0"/>
                      <a:ext cx="2407128" cy="12290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color w:val="4d515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color w:val="4d515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d5156"/>
          <w:highlight w:val="white"/>
          <w:rtl w:val="0"/>
        </w:rPr>
        <w:t xml:space="preserve">Todos los elementos almacenados en un vector deben ser del mismo tipo. ¡¡Si introducimos tanto valores numéricos como caracteres, los primeros se convertirán en cadenas de caracteres y no se pueden realizar operaciones si no trabajamos con números!!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color w:val="4d515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4747797" cy="1551565"/>
            <wp:effectExtent b="0" l="0" r="0" t="0"/>
            <wp:docPr descr="Interfaz de usuario gráfica, Aplicación, Word&#10;&#10;Descripción generada automáticamente" id="21" name="image2.png"/>
            <a:graphic>
              <a:graphicData uri="http://schemas.openxmlformats.org/drawingml/2006/picture">
                <pic:pic>
                  <pic:nvPicPr>
                    <pic:cNvPr descr="Interfaz de usuario gráfica, Aplicación, Word&#10;&#10;Descripción generada automáticamente" id="0" name="image2.png"/>
                    <pic:cNvPicPr preferRelativeResize="0"/>
                  </pic:nvPicPr>
                  <pic:blipFill>
                    <a:blip r:embed="rId7"/>
                    <a:srcRect b="19309" l="0" r="66709" t="63283"/>
                    <a:stretch>
                      <a:fillRect/>
                    </a:stretch>
                  </pic:blipFill>
                  <pic:spPr>
                    <a:xfrm>
                      <a:off x="0" y="0"/>
                      <a:ext cx="4747797" cy="15515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color w:val="4d515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color w:val="4d515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d5156"/>
          <w:highlight w:val="white"/>
          <w:rtl w:val="0"/>
        </w:rPr>
        <w:t xml:space="preserve">lenght (v):</w:t>
      </w:r>
      <w:r w:rsidDel="00000000" w:rsidR="00000000" w:rsidRPr="00000000">
        <w:rPr>
          <w:rFonts w:ascii="Times New Roman" w:cs="Times New Roman" w:eastAsia="Times New Roman" w:hAnsi="Times New Roman"/>
          <w:color w:val="4d5156"/>
          <w:highlight w:val="white"/>
          <w:rtl w:val="0"/>
        </w:rPr>
        <w:t xml:space="preserve"> devuelve el número de elementos de un vector. 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highlight w:val="white"/>
          <w:rtl w:val="0"/>
        </w:rPr>
        <w:t xml:space="preserve">¡Cuidado con la terminación -GHT!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color w:val="4d515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d5156"/>
          <w:highlight w:val="white"/>
          <w:rtl w:val="0"/>
        </w:rPr>
        <w:t xml:space="preserve">min (v) / max (v):</w:t>
      </w:r>
      <w:r w:rsidDel="00000000" w:rsidR="00000000" w:rsidRPr="00000000">
        <w:rPr>
          <w:rFonts w:ascii="Times New Roman" w:cs="Times New Roman" w:eastAsia="Times New Roman" w:hAnsi="Times New Roman"/>
          <w:color w:val="4d5156"/>
          <w:highlight w:val="white"/>
          <w:rtl w:val="0"/>
        </w:rPr>
        <w:t xml:space="preserve"> devuelven el elemento mínimo o máximo de un vector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color w:val="4d515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color w:val="4d515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color w:val="4d515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color w:val="4d515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color w:val="4d515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i w:val="1"/>
          <w:color w:val="4d5156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4d5156"/>
          <w:sz w:val="28"/>
          <w:szCs w:val="28"/>
          <w:highlight w:val="white"/>
          <w:rtl w:val="0"/>
        </w:rPr>
        <w:t xml:space="preserve">Operaciones </w:t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color w:val="4d515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4318493" cy="1180673"/>
            <wp:effectExtent b="0" l="0" r="0" t="0"/>
            <wp:docPr descr="Interfaz de usuario gráfica, Aplicación, Word&#10;&#10;Descripción generada automáticamente" id="20" name="image1.png"/>
            <a:graphic>
              <a:graphicData uri="http://schemas.openxmlformats.org/drawingml/2006/picture">
                <pic:pic>
                  <pic:nvPicPr>
                    <pic:cNvPr descr="Interfaz de usuario gráfica, Aplicación, Word&#10;&#10;Descripción generada automáticamente" id="0" name="image1.png"/>
                    <pic:cNvPicPr preferRelativeResize="0"/>
                  </pic:nvPicPr>
                  <pic:blipFill>
                    <a:blip r:embed="rId8"/>
                    <a:srcRect b="28803" l="0" r="76484" t="60910"/>
                    <a:stretch>
                      <a:fillRect/>
                    </a:stretch>
                  </pic:blipFill>
                  <pic:spPr>
                    <a:xfrm>
                      <a:off x="0" y="0"/>
                      <a:ext cx="4318493" cy="11806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b w:val="1"/>
          <w:color w:val="4d515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d5156"/>
          <w:highlight w:val="white"/>
          <w:rtl w:val="0"/>
        </w:rPr>
        <w:t xml:space="preserve">Suma y Resta </w:t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b w:val="1"/>
          <w:color w:val="4d515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1876341" cy="416964"/>
            <wp:effectExtent b="0" l="0" r="0" t="0"/>
            <wp:docPr descr="Interfaz de usuario gráfica, Aplicación, Word&#10;&#10;Descripción generada automáticamente" id="13" name="image1.png"/>
            <a:graphic>
              <a:graphicData uri="http://schemas.openxmlformats.org/drawingml/2006/picture">
                <pic:pic>
                  <pic:nvPicPr>
                    <pic:cNvPr descr="Interfaz de usuario gráfica, Aplicación, Word&#10;&#10;Descripción generada automáticamente" id="0" name="image1.png"/>
                    <pic:cNvPicPr preferRelativeResize="0"/>
                  </pic:nvPicPr>
                  <pic:blipFill>
                    <a:blip r:embed="rId8"/>
                    <a:srcRect b="20493" l="0" r="89972" t="75940"/>
                    <a:stretch>
                      <a:fillRect/>
                    </a:stretch>
                  </pic:blipFill>
                  <pic:spPr>
                    <a:xfrm>
                      <a:off x="0" y="0"/>
                      <a:ext cx="1876341" cy="4169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color w:val="4d515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1730212" cy="428625"/>
            <wp:effectExtent b="0" l="0" r="0" t="0"/>
            <wp:docPr descr="Interfaz de usuario gráfica, Aplicación, Word&#10;&#10;Descripción generada automáticamente" id="12" name="image1.png"/>
            <a:graphic>
              <a:graphicData uri="http://schemas.openxmlformats.org/drawingml/2006/picture">
                <pic:pic>
                  <pic:nvPicPr>
                    <pic:cNvPr descr="Interfaz de usuario gráfica, Aplicación, Word&#10;&#10;Descripción generada automáticamente" id="0" name="image1.png"/>
                    <pic:cNvPicPr preferRelativeResize="0"/>
                  </pic:nvPicPr>
                  <pic:blipFill>
                    <a:blip r:embed="rId8"/>
                    <a:srcRect b="17542" l="0" r="90933" t="79302"/>
                    <a:stretch>
                      <a:fillRect/>
                    </a:stretch>
                  </pic:blipFill>
                  <pic:spPr>
                    <a:xfrm>
                      <a:off x="0" y="0"/>
                      <a:ext cx="1730212" cy="428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color w:val="4d515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b w:val="1"/>
          <w:color w:val="4d515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d5156"/>
          <w:highlight w:val="white"/>
          <w:rtl w:val="0"/>
        </w:rPr>
        <w:t xml:space="preserve">Producto de vectores</w:t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color w:val="4d515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3661938" cy="412610"/>
            <wp:effectExtent b="0" l="0" r="0" t="0"/>
            <wp:docPr descr="Interfaz de usuario gráfica, Aplicación, Word&#10;&#10;Descripción generada automáticamente" id="15" name="image1.png"/>
            <a:graphic>
              <a:graphicData uri="http://schemas.openxmlformats.org/drawingml/2006/picture">
                <pic:pic>
                  <pic:nvPicPr>
                    <pic:cNvPr descr="Interfaz de usuario gráfica, Aplicación, Word&#10;&#10;Descripción generada automáticamente" id="0" name="image1.png"/>
                    <pic:cNvPicPr preferRelativeResize="0"/>
                  </pic:nvPicPr>
                  <pic:blipFill>
                    <a:blip r:embed="rId8"/>
                    <a:srcRect b="13969" l="0" r="82413" t="82860"/>
                    <a:stretch>
                      <a:fillRect/>
                    </a:stretch>
                  </pic:blipFill>
                  <pic:spPr>
                    <a:xfrm>
                      <a:off x="0" y="0"/>
                      <a:ext cx="3661938" cy="4126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color w:val="4d515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b w:val="1"/>
          <w:color w:val="4d515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d5156"/>
          <w:highlight w:val="white"/>
          <w:rtl w:val="0"/>
        </w:rPr>
        <w:t xml:space="preserve">Producto de vectores: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color w:val="4d515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4467810" cy="509910"/>
            <wp:effectExtent b="0" l="0" r="0" t="0"/>
            <wp:docPr descr="Interfaz de usuario gráfica, Aplicación, Word&#10;&#10;Descripción generada automáticamente" id="14" name="image1.png"/>
            <a:graphic>
              <a:graphicData uri="http://schemas.openxmlformats.org/drawingml/2006/picture">
                <pic:pic>
                  <pic:nvPicPr>
                    <pic:cNvPr descr="Interfaz de usuario gráfica, Aplicación, Word&#10;&#10;Descripción generada automáticamente" id="0" name="image1.png"/>
                    <pic:cNvPicPr preferRelativeResize="0"/>
                  </pic:nvPicPr>
                  <pic:blipFill>
                    <a:blip r:embed="rId8"/>
                    <a:srcRect b="10013" l="0" r="77226" t="85828"/>
                    <a:stretch>
                      <a:fillRect/>
                    </a:stretch>
                  </pic:blipFill>
                  <pic:spPr>
                    <a:xfrm>
                      <a:off x="0" y="0"/>
                      <a:ext cx="4467810" cy="5099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5156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5156"/>
          <w:sz w:val="24"/>
          <w:szCs w:val="24"/>
          <w:highlight w:val="white"/>
          <w:u w:val="none"/>
          <w:vertAlign w:val="baseline"/>
          <w:rtl w:val="0"/>
        </w:rPr>
        <w:t xml:space="preserve">Nota: La última operación es el producto de los dos vectores componente a componente. NO ES EL PRODUCTO ESCALAR DE LOS DOS VECTORES.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5156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5156"/>
          <w:sz w:val="24"/>
          <w:szCs w:val="24"/>
          <w:highlight w:val="white"/>
          <w:u w:val="none"/>
          <w:vertAlign w:val="baseline"/>
          <w:rtl w:val="0"/>
        </w:rPr>
        <w:t xml:space="preserve">Si se desea realizar el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d5156"/>
          <w:sz w:val="24"/>
          <w:szCs w:val="24"/>
          <w:highlight w:val="white"/>
          <w:u w:val="none"/>
          <w:vertAlign w:val="baseline"/>
          <w:rtl w:val="0"/>
        </w:rPr>
        <w:t xml:space="preserve">PRODUCTO ESCALAR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5156"/>
          <w:sz w:val="24"/>
          <w:szCs w:val="24"/>
          <w:highlight w:val="white"/>
          <w:u w:val="none"/>
          <w:vertAlign w:val="baseline"/>
          <w:rtl w:val="0"/>
        </w:rPr>
        <w:t xml:space="preserve"> de los dos vectores emplearemos: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573193" cy="788527"/>
            <wp:effectExtent b="0" l="0" r="0" t="0"/>
            <wp:docPr descr="Interfaz de usuario gráfica, Aplicación, Word&#10;&#10;Descripción generada automáticamente" id="16" name="image1.png"/>
            <a:graphic>
              <a:graphicData uri="http://schemas.openxmlformats.org/drawingml/2006/picture">
                <pic:pic>
                  <pic:nvPicPr>
                    <pic:cNvPr descr="Interfaz de usuario gráfica, Aplicación, Word&#10;&#10;Descripción generada automáticamente" id="0" name="image1.png"/>
                    <pic:cNvPicPr preferRelativeResize="0"/>
                  </pic:nvPicPr>
                  <pic:blipFill>
                    <a:blip r:embed="rId8"/>
                    <a:srcRect b="3847" l="0" r="88217" t="90375"/>
                    <a:stretch>
                      <a:fillRect/>
                    </a:stretch>
                  </pic:blipFill>
                  <pic:spPr>
                    <a:xfrm>
                      <a:off x="0" y="0"/>
                      <a:ext cx="2573193" cy="7885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color11" w:customStyle="1">
    <w:name w:val="color_11"/>
    <w:basedOn w:val="Fuentedeprrafopredeter"/>
    <w:rsid w:val="00BC5F8C"/>
  </w:style>
  <w:style w:type="paragraph" w:styleId="NormalWeb">
    <w:name w:val="Normal (Web)"/>
    <w:basedOn w:val="Normal"/>
    <w:uiPriority w:val="99"/>
    <w:semiHidden w:val="1"/>
    <w:unhideWhenUsed w:val="1"/>
    <w:rsid w:val="00BC5F8C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s-ES_tradn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2bu0pgdydnukCxNo5miHdN2IXA==">AMUW2mVlhMwFPPTNYLAc+o7+vcKIxYYB2gBSAr14+feiggTWfRlDmwhw5RH9BMX8iFkFi8j+0J//uqBwLzUSZOBF946hS7B/JrDVtrZV5PjVJY+SY9gUKkw=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2020-12-15T23:25:00Z</dcterms:created>
  <dc:creator>LUCIA DE LAMADRID ORDOÑEZ</dc:creator>
</cp:coreProperties>
</file>